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B4D2A" w14:textId="2F7C5FFE" w:rsidR="00EC1569" w:rsidRDefault="00000000">
      <w:pPr>
        <w:spacing w:after="0" w:line="259" w:lineRule="auto"/>
        <w:ind w:right="12" w:firstLine="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1</w:t>
      </w:r>
      <w:r w:rsidR="0012705D">
        <w:rPr>
          <w:rFonts w:ascii="Times New Roman" w:eastAsia="Times New Roman" w:hAnsi="Times New Roman" w:cs="Times New Roman"/>
          <w:b/>
          <w:sz w:val="28"/>
        </w:rPr>
        <w:t>6</w:t>
      </w:r>
      <w:r>
        <w:rPr>
          <w:rFonts w:ascii="Times New Roman" w:eastAsia="Times New Roman" w:hAnsi="Times New Roman" w:cs="Times New Roman"/>
          <w:b/>
          <w:sz w:val="28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sz w:val="28"/>
        </w:rPr>
        <w:t xml:space="preserve"> Assembly of Petrology and Geochemistry – Abstract Guidelines (short) </w:t>
      </w:r>
    </w:p>
    <w:p w14:paraId="5F1C1F72" w14:textId="77777777" w:rsidR="00EC1569" w:rsidRDefault="00000000">
      <w:pPr>
        <w:spacing w:after="0" w:line="259" w:lineRule="auto"/>
        <w:ind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4EF346D" w14:textId="52402511" w:rsidR="00EC1569" w:rsidRDefault="00000000">
      <w:pPr>
        <w:spacing w:after="0" w:line="238" w:lineRule="auto"/>
        <w:ind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Please prepare the abstract </w:t>
      </w:r>
      <w:r w:rsidR="003060A5">
        <w:rPr>
          <w:rFonts w:ascii="Times New Roman" w:eastAsia="Times New Roman" w:hAnsi="Times New Roman" w:cs="Times New Roman"/>
          <w:sz w:val="24"/>
        </w:rPr>
        <w:t>by following</w:t>
      </w:r>
      <w:r>
        <w:rPr>
          <w:rFonts w:ascii="Times New Roman" w:eastAsia="Times New Roman" w:hAnsi="Times New Roman" w:cs="Times New Roman"/>
          <w:sz w:val="24"/>
        </w:rPr>
        <w:t xml:space="preserve"> the </w:t>
      </w:r>
      <w:r w:rsidR="003060A5">
        <w:rPr>
          <w:rFonts w:ascii="Times New Roman" w:eastAsia="Times New Roman" w:hAnsi="Times New Roman" w:cs="Times New Roman"/>
          <w:sz w:val="24"/>
        </w:rPr>
        <w:t xml:space="preserve">guidelines of the given </w:t>
      </w:r>
      <w:r>
        <w:rPr>
          <w:rFonts w:ascii="Times New Roman" w:eastAsia="Times New Roman" w:hAnsi="Times New Roman" w:cs="Times New Roman"/>
          <w:sz w:val="24"/>
        </w:rPr>
        <w:t xml:space="preserve">template. Please note that the Abstract Book will be published online </w:t>
      </w:r>
      <w:r w:rsidR="009E5C88">
        <w:rPr>
          <w:rFonts w:ascii="Times New Roman" w:eastAsia="Times New Roman" w:hAnsi="Times New Roman" w:cs="Times New Roman"/>
          <w:sz w:val="24"/>
        </w:rPr>
        <w:t xml:space="preserve">in Acta </w:t>
      </w:r>
      <w:proofErr w:type="spellStart"/>
      <w:r w:rsidR="009E5C88">
        <w:rPr>
          <w:rFonts w:ascii="Times New Roman" w:eastAsia="Times New Roman" w:hAnsi="Times New Roman" w:cs="Times New Roman"/>
          <w:sz w:val="24"/>
        </w:rPr>
        <w:t>Geodaetica</w:t>
      </w:r>
      <w:proofErr w:type="spellEnd"/>
      <w:r w:rsidR="009E5C88">
        <w:rPr>
          <w:rFonts w:ascii="Times New Roman" w:eastAsia="Times New Roman" w:hAnsi="Times New Roman" w:cs="Times New Roman"/>
          <w:sz w:val="24"/>
        </w:rPr>
        <w:t xml:space="preserve"> et Geophysica </w:t>
      </w:r>
      <w:r>
        <w:rPr>
          <w:rFonts w:ascii="Times New Roman" w:eastAsia="Times New Roman" w:hAnsi="Times New Roman" w:cs="Times New Roman"/>
          <w:sz w:val="24"/>
        </w:rPr>
        <w:t xml:space="preserve">(with an ISBN). The abstracts are reviewed but the author(s) are responsible for the scientific contents. </w:t>
      </w:r>
    </w:p>
    <w:p w14:paraId="77BB1588" w14:textId="77777777" w:rsidR="00EC1569" w:rsidRDefault="00000000">
      <w:pPr>
        <w:spacing w:after="0" w:line="259" w:lineRule="auto"/>
        <w:ind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F35FDBD" w14:textId="77777777" w:rsidR="00EC1569" w:rsidRDefault="00000000">
      <w:pPr>
        <w:numPr>
          <w:ilvl w:val="0"/>
          <w:numId w:val="1"/>
        </w:numPr>
        <w:spacing w:after="0" w:line="259" w:lineRule="auto"/>
        <w:ind w:hanging="244"/>
        <w:jc w:val="left"/>
      </w:pPr>
      <w:r>
        <w:rPr>
          <w:rFonts w:ascii="Times New Roman" w:eastAsia="Times New Roman" w:hAnsi="Times New Roman" w:cs="Times New Roman"/>
          <w:i/>
          <w:sz w:val="24"/>
        </w:rPr>
        <w:t xml:space="preserve">Length, layout </w:t>
      </w:r>
    </w:p>
    <w:p w14:paraId="355414E7" w14:textId="77777777" w:rsidR="00EC1569" w:rsidRDefault="00000000">
      <w:pPr>
        <w:spacing w:after="1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The size of the Abstract Book is A4 (210 x 297 mm); 170 x 250 mm with margins included. The length of the short abstract should be 1 page; with a minimum of 1500 characters (without the title, authors and affiliations). In the case of a short abstract, sections are not required. </w:t>
      </w:r>
    </w:p>
    <w:p w14:paraId="75B2A234" w14:textId="77777777" w:rsidR="00EC1569" w:rsidRDefault="00000000">
      <w:pPr>
        <w:spacing w:after="0" w:line="259" w:lineRule="auto"/>
        <w:ind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1059F3F" w14:textId="77777777" w:rsidR="00EC1569" w:rsidRDefault="00000000">
      <w:pPr>
        <w:numPr>
          <w:ilvl w:val="0"/>
          <w:numId w:val="1"/>
        </w:numPr>
        <w:spacing w:after="0" w:line="259" w:lineRule="auto"/>
        <w:ind w:hanging="244"/>
        <w:jc w:val="left"/>
      </w:pPr>
      <w:r>
        <w:rPr>
          <w:rFonts w:ascii="Times New Roman" w:eastAsia="Times New Roman" w:hAnsi="Times New Roman" w:cs="Times New Roman"/>
          <w:i/>
          <w:sz w:val="24"/>
        </w:rPr>
        <w:t xml:space="preserve">Language, structure </w:t>
      </w:r>
    </w:p>
    <w:p w14:paraId="2FBB258E" w14:textId="77777777" w:rsidR="00EC1569" w:rsidRDefault="00000000">
      <w:pPr>
        <w:spacing w:after="1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The language of the abstract is English. Structure: title, authors, text, references. </w:t>
      </w:r>
    </w:p>
    <w:p w14:paraId="399C811E" w14:textId="77777777" w:rsidR="00EC1569" w:rsidRDefault="00000000">
      <w:pPr>
        <w:spacing w:after="0" w:line="259" w:lineRule="auto"/>
        <w:ind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4122F25" w14:textId="77777777" w:rsidR="00EC1569" w:rsidRDefault="00000000">
      <w:pPr>
        <w:numPr>
          <w:ilvl w:val="0"/>
          <w:numId w:val="1"/>
        </w:numPr>
        <w:spacing w:after="0" w:line="259" w:lineRule="auto"/>
        <w:ind w:hanging="244"/>
        <w:jc w:val="left"/>
      </w:pPr>
      <w:r>
        <w:rPr>
          <w:rFonts w:ascii="Times New Roman" w:eastAsia="Times New Roman" w:hAnsi="Times New Roman" w:cs="Times New Roman"/>
          <w:i/>
          <w:sz w:val="24"/>
        </w:rPr>
        <w:t xml:space="preserve">Authors </w:t>
      </w:r>
    </w:p>
    <w:p w14:paraId="08A770B7" w14:textId="77777777" w:rsidR="00EC1569" w:rsidRDefault="00000000">
      <w:pPr>
        <w:spacing w:after="1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Please list the full name of every author, their affiliations (with the city and country), and the e-mail address of the corresponding author. </w:t>
      </w:r>
    </w:p>
    <w:p w14:paraId="1A9BE0E5" w14:textId="77777777" w:rsidR="00EC1569" w:rsidRDefault="00000000">
      <w:pPr>
        <w:spacing w:after="0" w:line="259" w:lineRule="auto"/>
        <w:ind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0F5E72" w14:textId="77777777" w:rsidR="00EC1569" w:rsidRDefault="00000000">
      <w:pPr>
        <w:numPr>
          <w:ilvl w:val="0"/>
          <w:numId w:val="1"/>
        </w:numPr>
        <w:spacing w:after="0" w:line="259" w:lineRule="auto"/>
        <w:ind w:hanging="244"/>
        <w:jc w:val="left"/>
      </w:pPr>
      <w:r>
        <w:rPr>
          <w:rFonts w:ascii="Times New Roman" w:eastAsia="Times New Roman" w:hAnsi="Times New Roman" w:cs="Times New Roman"/>
          <w:i/>
          <w:sz w:val="24"/>
        </w:rPr>
        <w:t xml:space="preserve">Text </w:t>
      </w:r>
    </w:p>
    <w:p w14:paraId="0DA73088" w14:textId="77777777" w:rsidR="00EC1569" w:rsidRDefault="00000000">
      <w:pPr>
        <w:spacing w:after="1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Please send the abstract as a .doc or .docx file. In-text citations should include the surname of the first author and the year (e.g., Koch (1966), (Koch, 1966), </w:t>
      </w:r>
      <w:proofErr w:type="spellStart"/>
      <w:r>
        <w:rPr>
          <w:rFonts w:ascii="Times New Roman" w:eastAsia="Times New Roman" w:hAnsi="Times New Roman" w:cs="Times New Roman"/>
          <w:sz w:val="24"/>
        </w:rPr>
        <w:t>Schafarzik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&amp; Vendl (1929); (</w:t>
      </w:r>
      <w:proofErr w:type="spellStart"/>
      <w:r>
        <w:rPr>
          <w:rFonts w:ascii="Times New Roman" w:eastAsia="Times New Roman" w:hAnsi="Times New Roman" w:cs="Times New Roman"/>
          <w:sz w:val="24"/>
        </w:rPr>
        <w:t>Schafarzik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&amp; Vendl, 1929); Tokody et al. (1958); (Tokody et al., 1958)).  </w:t>
      </w:r>
    </w:p>
    <w:p w14:paraId="61FD8135" w14:textId="77777777" w:rsidR="00EC1569" w:rsidRDefault="00000000">
      <w:pPr>
        <w:spacing w:after="0" w:line="259" w:lineRule="auto"/>
        <w:ind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552CA1C" w14:textId="77777777" w:rsidR="00EC1569" w:rsidRDefault="00000000">
      <w:pPr>
        <w:numPr>
          <w:ilvl w:val="0"/>
          <w:numId w:val="1"/>
        </w:numPr>
        <w:spacing w:after="0" w:line="259" w:lineRule="auto"/>
        <w:ind w:hanging="244"/>
        <w:jc w:val="left"/>
      </w:pPr>
      <w:r>
        <w:rPr>
          <w:rFonts w:ascii="Times New Roman" w:eastAsia="Times New Roman" w:hAnsi="Times New Roman" w:cs="Times New Roman"/>
          <w:i/>
          <w:sz w:val="24"/>
        </w:rPr>
        <w:t xml:space="preserve">References </w:t>
      </w:r>
    </w:p>
    <w:p w14:paraId="642077AD" w14:textId="77777777" w:rsidR="00EC1569" w:rsidRDefault="00000000">
      <w:pPr>
        <w:spacing w:after="1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All references mentioned in the text must be included in the References Section.  </w:t>
      </w:r>
    </w:p>
    <w:p w14:paraId="4C9C0A14" w14:textId="77777777" w:rsidR="00EC1569" w:rsidRDefault="00000000">
      <w:pPr>
        <w:spacing w:after="1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Reference styles: </w:t>
      </w:r>
    </w:p>
    <w:p w14:paraId="193B8021" w14:textId="77777777" w:rsidR="00EC1569" w:rsidRDefault="00000000">
      <w:pPr>
        <w:spacing w:after="1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b/>
          <w:sz w:val="24"/>
        </w:rPr>
        <w:t>journal article</w:t>
      </w:r>
      <w:r>
        <w:rPr>
          <w:rFonts w:ascii="Times New Roman" w:eastAsia="Times New Roman" w:hAnsi="Times New Roman" w:cs="Times New Roman"/>
          <w:sz w:val="24"/>
        </w:rPr>
        <w:t xml:space="preserve">: Author surname, Author first initial(s). (Year): Journal title, # (volume), #–# (pages). e.g., Tokody L., Mándy T. &amp; </w:t>
      </w:r>
      <w:proofErr w:type="spellStart"/>
      <w:r>
        <w:rPr>
          <w:rFonts w:ascii="Times New Roman" w:eastAsia="Times New Roman" w:hAnsi="Times New Roman" w:cs="Times New Roman"/>
          <w:sz w:val="24"/>
        </w:rPr>
        <w:t>Nemesné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Varga S. (1958): </w:t>
      </w:r>
      <w:proofErr w:type="spellStart"/>
      <w:r>
        <w:rPr>
          <w:rFonts w:ascii="Times New Roman" w:eastAsia="Times New Roman" w:hAnsi="Times New Roman" w:cs="Times New Roman"/>
          <w:sz w:val="24"/>
        </w:rPr>
        <w:t>Földtani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Közlöny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88, 76–82. </w:t>
      </w:r>
      <w:r>
        <w:rPr>
          <w:rFonts w:ascii="Times New Roman" w:eastAsia="Times New Roman" w:hAnsi="Times New Roman" w:cs="Times New Roman"/>
          <w:b/>
          <w:sz w:val="24"/>
        </w:rPr>
        <w:t>-book</w:t>
      </w:r>
      <w:r>
        <w:rPr>
          <w:rFonts w:ascii="Times New Roman" w:eastAsia="Times New Roman" w:hAnsi="Times New Roman" w:cs="Times New Roman"/>
          <w:sz w:val="24"/>
        </w:rPr>
        <w:t xml:space="preserve">: Author surname, Author first initial(s). (Year): Book title. Publisher name, Publisher location. e.g., Koch S. (1966): </w:t>
      </w:r>
      <w:proofErr w:type="spellStart"/>
      <w:r>
        <w:rPr>
          <w:rFonts w:ascii="Times New Roman" w:eastAsia="Times New Roman" w:hAnsi="Times New Roman" w:cs="Times New Roman"/>
          <w:sz w:val="24"/>
        </w:rPr>
        <w:t>Magyarország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ásványai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Akadémiai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Kiadó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Budapest. </w:t>
      </w:r>
    </w:p>
    <w:p w14:paraId="1AAF23D1" w14:textId="77777777" w:rsidR="00EC1569" w:rsidRDefault="00000000">
      <w:pPr>
        <w:spacing w:after="1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-book chapter</w:t>
      </w:r>
      <w:r>
        <w:rPr>
          <w:rFonts w:ascii="Times New Roman" w:eastAsia="Times New Roman" w:hAnsi="Times New Roman" w:cs="Times New Roman"/>
          <w:sz w:val="24"/>
        </w:rPr>
        <w:t xml:space="preserve">: Author surname, Author first initial(s). (Year): In: (editor(s)): Book title. Publisher name, Publisher location, pp. #-#. e.g., Vigh T. (2013): In: Pál-Molnár E. &amp; Biró L. (eds.): Szilárd </w:t>
      </w:r>
      <w:proofErr w:type="spellStart"/>
      <w:r>
        <w:rPr>
          <w:rFonts w:ascii="Times New Roman" w:eastAsia="Times New Roman" w:hAnsi="Times New Roman" w:cs="Times New Roman"/>
          <w:sz w:val="24"/>
        </w:rPr>
        <w:t>ásványi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nyersanyagok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Magyarországon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GeoLitera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Szeged, pp. 45–64. </w:t>
      </w:r>
    </w:p>
    <w:p w14:paraId="4BFDDABF" w14:textId="77777777" w:rsidR="00EC1569" w:rsidRDefault="00000000">
      <w:pPr>
        <w:spacing w:after="0" w:line="259" w:lineRule="auto"/>
        <w:ind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4BDB8B6" w14:textId="684DECD3" w:rsidR="00EC1569" w:rsidRDefault="00000000">
      <w:pPr>
        <w:spacing w:after="0" w:line="259" w:lineRule="auto"/>
        <w:ind w:firstLine="0"/>
        <w:jc w:val="left"/>
      </w:pP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Abstract submission deadline: </w:t>
      </w:r>
      <w:r w:rsidR="00EA2550">
        <w:rPr>
          <w:rFonts w:ascii="Times New Roman" w:eastAsia="Times New Roman" w:hAnsi="Times New Roman" w:cs="Times New Roman"/>
          <w:b/>
          <w:color w:val="FF0000"/>
          <w:sz w:val="24"/>
        </w:rPr>
        <w:t>1</w:t>
      </w:r>
      <w:r w:rsidR="003909C3">
        <w:rPr>
          <w:rFonts w:ascii="Times New Roman" w:eastAsia="Times New Roman" w:hAnsi="Times New Roman" w:cs="Times New Roman"/>
          <w:b/>
          <w:color w:val="FF0000"/>
          <w:sz w:val="24"/>
          <w:vertAlign w:val="superscript"/>
        </w:rPr>
        <w:t>st</w:t>
      </w:r>
      <w:r w:rsidR="00EA2550">
        <w:rPr>
          <w:rFonts w:ascii="Times New Roman" w:eastAsia="Times New Roman" w:hAnsi="Times New Roman" w:cs="Times New Roman"/>
          <w:b/>
          <w:color w:val="FF0000"/>
          <w:sz w:val="24"/>
        </w:rPr>
        <w:t xml:space="preserve"> of </w:t>
      </w:r>
      <w:r w:rsidR="003909C3">
        <w:rPr>
          <w:rFonts w:ascii="Times New Roman" w:eastAsia="Times New Roman" w:hAnsi="Times New Roman" w:cs="Times New Roman"/>
          <w:b/>
          <w:color w:val="FF0000"/>
          <w:sz w:val="24"/>
        </w:rPr>
        <w:t>August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>, 202</w:t>
      </w:r>
      <w:r w:rsidR="0012705D">
        <w:rPr>
          <w:rFonts w:ascii="Times New Roman" w:eastAsia="Times New Roman" w:hAnsi="Times New Roman" w:cs="Times New Roman"/>
          <w:b/>
          <w:color w:val="FF0000"/>
          <w:sz w:val="24"/>
        </w:rPr>
        <w:t>6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 </w:t>
      </w:r>
    </w:p>
    <w:p w14:paraId="5D640A76" w14:textId="44FA3623" w:rsidR="00EC1569" w:rsidRDefault="00000000">
      <w:pPr>
        <w:spacing w:after="1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Please send the abstract to </w:t>
      </w:r>
      <w:r w:rsidR="0012705D">
        <w:rPr>
          <w:rFonts w:ascii="Times New Roman" w:eastAsia="Times New Roman" w:hAnsi="Times New Roman" w:cs="Times New Roman"/>
          <w:color w:val="0563C1"/>
          <w:sz w:val="24"/>
          <w:u w:val="single" w:color="0563C1"/>
        </w:rPr>
        <w:t>conference@epss.hu</w:t>
      </w:r>
      <w:r>
        <w:rPr>
          <w:rFonts w:ascii="Times New Roman" w:eastAsia="Times New Roman" w:hAnsi="Times New Roman" w:cs="Times New Roman"/>
          <w:sz w:val="24"/>
        </w:rPr>
        <w:t xml:space="preserve">. In the case of large files (&gt;10 MB), please use a file sender.  </w:t>
      </w:r>
    </w:p>
    <w:p w14:paraId="61F243BB" w14:textId="01589ED2" w:rsidR="00EC1569" w:rsidRDefault="00000000">
      <w:pPr>
        <w:spacing w:after="1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lastRenderedPageBreak/>
        <w:t>Please contact the organizing committee (</w:t>
      </w:r>
      <w:r w:rsidR="0012705D">
        <w:rPr>
          <w:rFonts w:ascii="Times New Roman" w:eastAsia="Times New Roman" w:hAnsi="Times New Roman" w:cs="Times New Roman"/>
          <w:color w:val="0563C1"/>
          <w:sz w:val="24"/>
          <w:u w:val="single" w:color="0563C1"/>
        </w:rPr>
        <w:t>conference@epss.hu</w:t>
      </w:r>
      <w:r>
        <w:rPr>
          <w:rFonts w:ascii="Times New Roman" w:eastAsia="Times New Roman" w:hAnsi="Times New Roman" w:cs="Times New Roman"/>
          <w:sz w:val="24"/>
        </w:rPr>
        <w:t xml:space="preserve">) in the case of any questions regarding the abstracts.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sz w:val="24"/>
        </w:rPr>
        <w:t xml:space="preserve"> </w:t>
      </w:r>
    </w:p>
    <w:p w14:paraId="261D483C" w14:textId="77777777" w:rsidR="00EC1569" w:rsidRDefault="00000000">
      <w:pPr>
        <w:pStyle w:val="Heading1"/>
      </w:pPr>
      <w:r>
        <w:t xml:space="preserve">TITLE </w:t>
      </w:r>
    </w:p>
    <w:p w14:paraId="4C68DD78" w14:textId="77777777" w:rsidR="00EC1569" w:rsidRDefault="00000000">
      <w:pPr>
        <w:spacing w:after="41" w:line="259" w:lineRule="auto"/>
        <w:ind w:left="-29" w:right="-25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DBEBC8E" wp14:editId="495496C9">
                <wp:extent cx="6159754" cy="6096"/>
                <wp:effectExtent l="0" t="0" r="0" b="0"/>
                <wp:docPr id="2608" name="Group 26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9754" cy="6096"/>
                          <a:chOff x="0" y="0"/>
                          <a:chExt cx="6159754" cy="6096"/>
                        </a:xfrm>
                      </wpg:grpSpPr>
                      <wps:wsp>
                        <wps:cNvPr id="3081" name="Shape 3081"/>
                        <wps:cNvSpPr/>
                        <wps:spPr>
                          <a:xfrm>
                            <a:off x="0" y="0"/>
                            <a:ext cx="61597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754" h="9144">
                                <a:moveTo>
                                  <a:pt x="0" y="0"/>
                                </a:moveTo>
                                <a:lnTo>
                                  <a:pt x="6159754" y="0"/>
                                </a:lnTo>
                                <a:lnTo>
                                  <a:pt x="61597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08" style="width:485.02pt;height:0.47998pt;mso-position-horizontal-relative:char;mso-position-vertical-relative:line" coordsize="61597,60">
                <v:shape id="Shape 3082" style="position:absolute;width:61597;height:91;left:0;top:0;" coordsize="6159754,9144" path="m0,0l6159754,0l615975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E051CDB" w14:textId="77777777" w:rsidR="00EC1569" w:rsidRDefault="00000000">
      <w:pPr>
        <w:spacing w:after="0" w:line="259" w:lineRule="auto"/>
        <w:ind w:firstLine="0"/>
        <w:jc w:val="left"/>
      </w:pPr>
      <w:r>
        <w:t xml:space="preserve"> </w:t>
      </w:r>
    </w:p>
    <w:p w14:paraId="5530FCB6" w14:textId="77777777" w:rsidR="00EC1569" w:rsidRDefault="00000000">
      <w:pPr>
        <w:spacing w:after="0" w:line="259" w:lineRule="auto"/>
        <w:ind w:firstLine="0"/>
        <w:jc w:val="left"/>
      </w:pPr>
      <w:r>
        <w:rPr>
          <w:sz w:val="22"/>
        </w:rPr>
        <w:t>First name Last name</w:t>
      </w:r>
      <w:r>
        <w:rPr>
          <w:sz w:val="22"/>
          <w:vertAlign w:val="superscript"/>
        </w:rPr>
        <w:t>1</w:t>
      </w:r>
      <w:r>
        <w:rPr>
          <w:sz w:val="22"/>
        </w:rPr>
        <w:t>*, First name Last name</w:t>
      </w:r>
      <w:r>
        <w:rPr>
          <w:sz w:val="22"/>
          <w:vertAlign w:val="superscript"/>
        </w:rPr>
        <w:t>1</w:t>
      </w:r>
      <w:r>
        <w:rPr>
          <w:sz w:val="22"/>
        </w:rPr>
        <w:t xml:space="preserve"> &amp; First name Last name</w:t>
      </w:r>
      <w:r>
        <w:rPr>
          <w:sz w:val="22"/>
          <w:vertAlign w:val="superscript"/>
        </w:rPr>
        <w:t xml:space="preserve">1,2 </w:t>
      </w:r>
    </w:p>
    <w:p w14:paraId="535BB565" w14:textId="77777777" w:rsidR="00EC1569" w:rsidRDefault="00000000">
      <w:pPr>
        <w:numPr>
          <w:ilvl w:val="0"/>
          <w:numId w:val="2"/>
        </w:numPr>
        <w:spacing w:after="4" w:line="236" w:lineRule="auto"/>
        <w:ind w:right="14" w:hanging="115"/>
      </w:pPr>
      <w:r>
        <w:t xml:space="preserve">Eötvös Loránd University, Department of Petrology and Geochemistry, Budapest </w:t>
      </w:r>
    </w:p>
    <w:p w14:paraId="004AD763" w14:textId="77777777" w:rsidR="00EC1569" w:rsidRDefault="00EC1569">
      <w:pPr>
        <w:sectPr w:rsidR="00EC1569">
          <w:pgSz w:w="11904" w:h="16838"/>
          <w:pgMar w:top="1145" w:right="1125" w:bottom="4893" w:left="1133" w:header="720" w:footer="720" w:gutter="0"/>
          <w:cols w:space="720"/>
        </w:sectPr>
      </w:pPr>
    </w:p>
    <w:p w14:paraId="52358F76" w14:textId="77777777" w:rsidR="00EC1569" w:rsidRDefault="00000000">
      <w:pPr>
        <w:numPr>
          <w:ilvl w:val="0"/>
          <w:numId w:val="2"/>
        </w:numPr>
        <w:ind w:right="14" w:hanging="115"/>
      </w:pPr>
      <w:r>
        <w:t xml:space="preserve">HUN-REN Institute for Nuclear Research, Debrecen </w:t>
      </w:r>
    </w:p>
    <w:p w14:paraId="6BCD78EF" w14:textId="77777777" w:rsidR="00EC1569" w:rsidRDefault="00000000">
      <w:pPr>
        <w:spacing w:after="0" w:line="259" w:lineRule="auto"/>
        <w:ind w:firstLine="0"/>
        <w:jc w:val="left"/>
      </w:pPr>
      <w:r>
        <w:t xml:space="preserve">* E-mail: </w:t>
      </w:r>
      <w:r>
        <w:rPr>
          <w:color w:val="0563C1"/>
          <w:u w:val="single" w:color="0563C1"/>
        </w:rPr>
        <w:t>corresponding.author@email.com</w:t>
      </w:r>
      <w:r>
        <w:t xml:space="preserve"> </w:t>
      </w:r>
    </w:p>
    <w:p w14:paraId="44A55399" w14:textId="77777777" w:rsidR="00EC1569" w:rsidRDefault="00000000">
      <w:pPr>
        <w:spacing w:after="0" w:line="259" w:lineRule="auto"/>
        <w:ind w:firstLine="0"/>
        <w:jc w:val="left"/>
      </w:pPr>
      <w:r>
        <w:t xml:space="preserve"> </w:t>
      </w:r>
    </w:p>
    <w:p w14:paraId="1584E848" w14:textId="77777777" w:rsidR="00EC1569" w:rsidRDefault="00000000">
      <w:pPr>
        <w:ind w:left="-15" w:right="29"/>
      </w:pPr>
      <w:r>
        <w:t xml:space="preserve">Lorem ipsum </w:t>
      </w:r>
      <w:proofErr w:type="spellStart"/>
      <w:r>
        <w:t>dolor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. Morbi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nunc,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consectetur</w:t>
      </w:r>
      <w:proofErr w:type="spellEnd"/>
      <w:r>
        <w:t xml:space="preserve"> ligula convallis </w:t>
      </w:r>
      <w:proofErr w:type="spellStart"/>
      <w:r>
        <w:t>eget</w:t>
      </w:r>
      <w:proofErr w:type="spellEnd"/>
      <w:r>
        <w:t xml:space="preserve">. </w:t>
      </w:r>
      <w:proofErr w:type="spellStart"/>
      <w:r>
        <w:t>Nullam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ipsum </w:t>
      </w:r>
      <w:proofErr w:type="spellStart"/>
      <w:r>
        <w:t>egestas</w:t>
      </w:r>
      <w:proofErr w:type="spellEnd"/>
      <w:r>
        <w:t xml:space="preserve"> pharetra nec non </w:t>
      </w:r>
      <w:proofErr w:type="spellStart"/>
      <w:r>
        <w:t>purus</w:t>
      </w:r>
      <w:proofErr w:type="spellEnd"/>
      <w:r>
        <w:t xml:space="preserve">. </w:t>
      </w:r>
      <w:proofErr w:type="spellStart"/>
      <w:r>
        <w:t>Nullam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</w:t>
      </w:r>
      <w:proofErr w:type="spellStart"/>
      <w:r>
        <w:t>luctus</w:t>
      </w:r>
      <w:proofErr w:type="spellEnd"/>
      <w:r>
        <w:t xml:space="preserve"> ante. Ut vitae </w:t>
      </w:r>
      <w:proofErr w:type="spellStart"/>
      <w:r>
        <w:t>felis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ex </w:t>
      </w:r>
      <w:proofErr w:type="spellStart"/>
      <w:r>
        <w:t>facilisis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. Integer id </w:t>
      </w:r>
      <w:proofErr w:type="spellStart"/>
      <w:r>
        <w:t>urna</w:t>
      </w:r>
      <w:proofErr w:type="spellEnd"/>
      <w:r>
        <w:t xml:space="preserve"> nec </w:t>
      </w:r>
      <w:proofErr w:type="spellStart"/>
      <w:r>
        <w:t>felis</w:t>
      </w:r>
      <w:proofErr w:type="spellEnd"/>
      <w:r>
        <w:t xml:space="preserve"> semper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in libero. Maecenas </w:t>
      </w:r>
      <w:proofErr w:type="spellStart"/>
      <w:r>
        <w:t>rhoncus</w:t>
      </w:r>
      <w:proofErr w:type="spellEnd"/>
      <w:r>
        <w:t xml:space="preserve">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 id </w:t>
      </w:r>
      <w:proofErr w:type="spellStart"/>
      <w:r>
        <w:t>condimentum</w:t>
      </w:r>
      <w:proofErr w:type="spellEnd"/>
      <w:r>
        <w:t xml:space="preserve">. Nam </w:t>
      </w:r>
      <w:proofErr w:type="spellStart"/>
      <w:r>
        <w:t>blandit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nisi auctor </w:t>
      </w:r>
      <w:proofErr w:type="spellStart"/>
      <w:r>
        <w:t>vulputate</w:t>
      </w:r>
      <w:proofErr w:type="spellEnd"/>
      <w:r>
        <w:t xml:space="preserve">. Mauris </w:t>
      </w:r>
      <w:proofErr w:type="spellStart"/>
      <w:r>
        <w:t>facilisis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ac magna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ultrices</w:t>
      </w:r>
      <w:proofErr w:type="spellEnd"/>
      <w:r>
        <w:t xml:space="preserve"> nec ac </w:t>
      </w:r>
      <w:proofErr w:type="spellStart"/>
      <w:r>
        <w:t>arcu</w:t>
      </w:r>
      <w:proofErr w:type="spellEnd"/>
      <w:r>
        <w:t xml:space="preserve">. Sed id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est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vulputate</w:t>
      </w:r>
      <w:proofErr w:type="spellEnd"/>
      <w:r>
        <w:t xml:space="preserve"> in nec </w:t>
      </w:r>
      <w:proofErr w:type="spellStart"/>
      <w:r>
        <w:t>orci</w:t>
      </w:r>
      <w:proofErr w:type="spellEnd"/>
      <w:r>
        <w:t xml:space="preserve">. Cras non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, </w:t>
      </w:r>
      <w:proofErr w:type="spellStart"/>
      <w:r>
        <w:t>sed</w:t>
      </w:r>
      <w:proofErr w:type="spellEnd"/>
      <w:r>
        <w:t xml:space="preserve"> </w:t>
      </w:r>
      <w:proofErr w:type="spellStart"/>
      <w:r>
        <w:t>pellentesque</w:t>
      </w:r>
      <w:proofErr w:type="spellEnd"/>
      <w:r>
        <w:t xml:space="preserve"> ipsum. </w:t>
      </w:r>
    </w:p>
    <w:p w14:paraId="26CFC183" w14:textId="77777777" w:rsidR="00EC1569" w:rsidRDefault="00000000">
      <w:pPr>
        <w:ind w:left="-15" w:right="29"/>
      </w:pPr>
      <w:proofErr w:type="spellStart"/>
      <w:r>
        <w:t>Nullam</w:t>
      </w:r>
      <w:proofErr w:type="spellEnd"/>
      <w:r>
        <w:t xml:space="preserve">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</w:t>
      </w:r>
      <w:proofErr w:type="spellStart"/>
      <w:r>
        <w:t>pellentesque</w:t>
      </w:r>
      <w:proofErr w:type="spellEnd"/>
      <w:r>
        <w:t xml:space="preserve">. Vestibulum ante ipsum </w:t>
      </w:r>
      <w:proofErr w:type="spellStart"/>
      <w:r>
        <w:t>primis</w:t>
      </w:r>
      <w:proofErr w:type="spellEnd"/>
      <w:r>
        <w:t xml:space="preserve"> in </w:t>
      </w:r>
      <w:proofErr w:type="spellStart"/>
      <w:r>
        <w:t>faucibus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 </w:t>
      </w:r>
      <w:proofErr w:type="spellStart"/>
      <w:r>
        <w:t>luctus</w:t>
      </w:r>
      <w:proofErr w:type="spellEnd"/>
      <w:r>
        <w:t xml:space="preserve"> et </w:t>
      </w:r>
      <w:proofErr w:type="spellStart"/>
      <w:r>
        <w:t>ultrices</w:t>
      </w:r>
      <w:proofErr w:type="spellEnd"/>
      <w:r>
        <w:t xml:space="preserve">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cubilia</w:t>
      </w:r>
      <w:proofErr w:type="spellEnd"/>
      <w:r>
        <w:t xml:space="preserve"> curae;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elementum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leo</w:t>
      </w:r>
      <w:proofErr w:type="spellEnd"/>
      <w:r>
        <w:t xml:space="preserve"> </w:t>
      </w:r>
      <w:proofErr w:type="spellStart"/>
      <w:r>
        <w:t>faucibus</w:t>
      </w:r>
      <w:proofErr w:type="spellEnd"/>
      <w:r>
        <w:t xml:space="preserve">, et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. Donec </w:t>
      </w:r>
      <w:proofErr w:type="spellStart"/>
      <w:r>
        <w:t>congue</w:t>
      </w:r>
      <w:proofErr w:type="spellEnd"/>
      <w:r>
        <w:t xml:space="preserve"> a </w:t>
      </w:r>
      <w:proofErr w:type="spellStart"/>
      <w:r>
        <w:t>lacus</w:t>
      </w:r>
      <w:proofErr w:type="spellEnd"/>
      <w:r>
        <w:t xml:space="preserve"> nec </w:t>
      </w:r>
      <w:proofErr w:type="spellStart"/>
      <w:r>
        <w:t>porttitor</w:t>
      </w:r>
      <w:proofErr w:type="spellEnd"/>
      <w:r>
        <w:t xml:space="preserve">. Vestibulum </w:t>
      </w:r>
      <w:proofErr w:type="spellStart"/>
      <w:r>
        <w:t>vehicula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, a </w:t>
      </w:r>
    </w:p>
    <w:p w14:paraId="0B3F90A4" w14:textId="77777777" w:rsidR="00EC1569" w:rsidRDefault="00000000">
      <w:pPr>
        <w:ind w:left="-15" w:right="29"/>
      </w:pPr>
      <w:proofErr w:type="spellStart"/>
      <w:r>
        <w:t>tincidunt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aliquam</w:t>
      </w:r>
      <w:proofErr w:type="spellEnd"/>
      <w:r>
        <w:t xml:space="preserve"> vel. Donec </w:t>
      </w:r>
      <w:proofErr w:type="spellStart"/>
      <w:r>
        <w:t>malesuada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, a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commodo</w:t>
      </w:r>
      <w:proofErr w:type="spellEnd"/>
      <w:r>
        <w:t xml:space="preserve"> </w:t>
      </w:r>
      <w:proofErr w:type="spellStart"/>
      <w:r>
        <w:t>egestas</w:t>
      </w:r>
      <w:proofErr w:type="spellEnd"/>
      <w:r>
        <w:t xml:space="preserve">.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pharetra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eros, </w:t>
      </w:r>
      <w:proofErr w:type="spellStart"/>
      <w:r>
        <w:t>eleifend</w:t>
      </w:r>
      <w:proofErr w:type="spellEnd"/>
      <w:r>
        <w:t xml:space="preserve"> </w:t>
      </w:r>
      <w:proofErr w:type="spellStart"/>
      <w:r>
        <w:t>ultrices</w:t>
      </w:r>
      <w:proofErr w:type="spellEnd"/>
      <w:r>
        <w:t xml:space="preserve"> </w:t>
      </w:r>
      <w:proofErr w:type="spellStart"/>
      <w:r>
        <w:t>tristique</w:t>
      </w:r>
      <w:proofErr w:type="spellEnd"/>
      <w:r>
        <w:t xml:space="preserve"> a, </w:t>
      </w:r>
      <w:proofErr w:type="spellStart"/>
      <w:r>
        <w:t>sodales</w:t>
      </w:r>
      <w:proofErr w:type="spellEnd"/>
      <w:r>
        <w:t xml:space="preserve"> a sem. Donec </w:t>
      </w:r>
      <w:proofErr w:type="spellStart"/>
      <w:r>
        <w:t>facilisis</w:t>
      </w:r>
      <w:proofErr w:type="spellEnd"/>
      <w:r>
        <w:t xml:space="preserve"> </w:t>
      </w:r>
      <w:proofErr w:type="spellStart"/>
      <w:r>
        <w:t>accumsan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quis tempus. Integer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purus</w:t>
      </w:r>
      <w:proofErr w:type="spellEnd"/>
      <w:r>
        <w:t xml:space="preserve"> </w:t>
      </w:r>
      <w:proofErr w:type="spellStart"/>
      <w:r>
        <w:t>ornare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. Nam </w:t>
      </w:r>
      <w:proofErr w:type="spellStart"/>
      <w:r>
        <w:t>varius</w:t>
      </w:r>
      <w:proofErr w:type="spellEnd"/>
      <w:r>
        <w:t xml:space="preserve"> </w:t>
      </w:r>
      <w:proofErr w:type="spellStart"/>
      <w:r>
        <w:t>bibendum</w:t>
      </w:r>
      <w:proofErr w:type="spellEnd"/>
      <w:r>
        <w:t xml:space="preserve"> </w:t>
      </w:r>
      <w:proofErr w:type="spellStart"/>
      <w:r>
        <w:t>tortor</w:t>
      </w:r>
      <w:proofErr w:type="spellEnd"/>
      <w:r>
        <w:t xml:space="preserve"> ac </w:t>
      </w:r>
      <w:proofErr w:type="spellStart"/>
      <w:r>
        <w:t>posuere</w:t>
      </w:r>
      <w:proofErr w:type="spellEnd"/>
      <w:r>
        <w:t xml:space="preserve">. Cras quis </w:t>
      </w:r>
      <w:proofErr w:type="spellStart"/>
      <w:r>
        <w:t>leo</w:t>
      </w:r>
      <w:proofErr w:type="spellEnd"/>
      <w:r>
        <w:t xml:space="preserve"> vitae </w:t>
      </w:r>
      <w:proofErr w:type="spellStart"/>
      <w:r>
        <w:t>urna</w:t>
      </w:r>
      <w:proofErr w:type="spellEnd"/>
      <w:r>
        <w:t xml:space="preserve"> </w:t>
      </w:r>
      <w:proofErr w:type="spellStart"/>
      <w:r>
        <w:t>bibendum</w:t>
      </w:r>
      <w:proofErr w:type="spellEnd"/>
      <w:r>
        <w:t xml:space="preserve"> </w:t>
      </w:r>
      <w:proofErr w:type="spellStart"/>
      <w:r>
        <w:t>accumsan</w:t>
      </w:r>
      <w:proofErr w:type="spellEnd"/>
      <w:r>
        <w:t xml:space="preserve"> in </w:t>
      </w:r>
      <w:proofErr w:type="spellStart"/>
      <w:r>
        <w:t>vel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. </w:t>
      </w:r>
      <w:proofErr w:type="spellStart"/>
      <w:r>
        <w:t>Curabitur</w:t>
      </w:r>
      <w:proofErr w:type="spellEnd"/>
      <w:r>
        <w:t xml:space="preserve"> ac </w:t>
      </w:r>
      <w:proofErr w:type="spellStart"/>
      <w:r>
        <w:t>euismod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, in </w:t>
      </w:r>
      <w:proofErr w:type="spellStart"/>
      <w:r>
        <w:t>rhoncus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. </w:t>
      </w:r>
    </w:p>
    <w:p w14:paraId="209C9316" w14:textId="77777777" w:rsidR="00EC1569" w:rsidRDefault="00000000">
      <w:pPr>
        <w:ind w:left="-15" w:right="29"/>
      </w:pPr>
      <w:r>
        <w:t xml:space="preserve">Nunc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, </w:t>
      </w:r>
      <w:proofErr w:type="spellStart"/>
      <w:r>
        <w:t>laoreet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vehicula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, tempus </w:t>
      </w:r>
      <w:proofErr w:type="spellStart"/>
      <w:r>
        <w:t>vel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. </w:t>
      </w:r>
      <w:proofErr w:type="spellStart"/>
      <w:r>
        <w:t>Quisque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felis</w:t>
      </w:r>
      <w:proofErr w:type="spellEnd"/>
      <w:r>
        <w:t xml:space="preserve">, </w:t>
      </w:r>
      <w:proofErr w:type="spellStart"/>
      <w:r>
        <w:t>mattis</w:t>
      </w:r>
      <w:proofErr w:type="spellEnd"/>
      <w:r>
        <w:t xml:space="preserve"> </w:t>
      </w:r>
      <w:proofErr w:type="spellStart"/>
      <w:r>
        <w:t>sed</w:t>
      </w:r>
      <w:proofErr w:type="spellEnd"/>
      <w:r>
        <w:t xml:space="preserve"> nisi non, vestibulum </w:t>
      </w:r>
      <w:proofErr w:type="spellStart"/>
      <w:r>
        <w:t>molestie</w:t>
      </w:r>
      <w:proofErr w:type="spellEnd"/>
      <w:r>
        <w:t xml:space="preserve"> ligula. Duis a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metus</w:t>
      </w:r>
      <w:proofErr w:type="spellEnd"/>
      <w:r>
        <w:t xml:space="preserve">, at </w:t>
      </w:r>
      <w:proofErr w:type="spellStart"/>
      <w:r>
        <w:t>vehicula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. Nam </w:t>
      </w:r>
      <w:proofErr w:type="spellStart"/>
      <w:r>
        <w:t>sollicitudin</w:t>
      </w:r>
      <w:proofErr w:type="spellEnd"/>
      <w:r>
        <w:t xml:space="preserve"> </w:t>
      </w:r>
      <w:proofErr w:type="spellStart"/>
      <w:r>
        <w:t>purus</w:t>
      </w:r>
      <w:proofErr w:type="spellEnd"/>
      <w:r>
        <w:t xml:space="preserve"> nunc. Sed non </w:t>
      </w:r>
      <w:proofErr w:type="spellStart"/>
      <w:r>
        <w:t>efficitur</w:t>
      </w:r>
      <w:proofErr w:type="spellEnd"/>
      <w:r>
        <w:t xml:space="preserve"> </w:t>
      </w:r>
      <w:proofErr w:type="spellStart"/>
      <w:r>
        <w:t>metus</w:t>
      </w:r>
      <w:proofErr w:type="spellEnd"/>
      <w:r>
        <w:t xml:space="preserve">, </w:t>
      </w:r>
      <w:proofErr w:type="spellStart"/>
      <w:r>
        <w:t>eu</w:t>
      </w:r>
      <w:proofErr w:type="spellEnd"/>
      <w:r>
        <w:t xml:space="preserve"> </w:t>
      </w:r>
      <w:proofErr w:type="spellStart"/>
      <w:r>
        <w:t>euismod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ultrices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 xml:space="preserve">. </w:t>
      </w:r>
      <w:proofErr w:type="spellStart"/>
      <w:r>
        <w:t>Quisque</w:t>
      </w:r>
      <w:proofErr w:type="spellEnd"/>
      <w:r>
        <w:t xml:space="preserve">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tortor</w:t>
      </w:r>
      <w:proofErr w:type="spellEnd"/>
      <w:r>
        <w:t xml:space="preserve"> magna, ac </w:t>
      </w:r>
      <w:proofErr w:type="spellStart"/>
      <w:r>
        <w:t>suscipit</w:t>
      </w:r>
      <w:proofErr w:type="spellEnd"/>
      <w:r>
        <w:t xml:space="preserve"> </w:t>
      </w:r>
      <w:proofErr w:type="spellStart"/>
      <w:r>
        <w:t>arcu</w:t>
      </w:r>
      <w:proofErr w:type="spellEnd"/>
      <w:r>
        <w:t xml:space="preserve"> </w:t>
      </w:r>
      <w:proofErr w:type="spellStart"/>
      <w:r>
        <w:t>scelerisque</w:t>
      </w:r>
      <w:proofErr w:type="spellEnd"/>
      <w:r>
        <w:t xml:space="preserve"> et. </w:t>
      </w:r>
      <w:proofErr w:type="spellStart"/>
      <w:r>
        <w:t>Praesent</w:t>
      </w:r>
      <w:proofErr w:type="spellEnd"/>
      <w:r>
        <w:t xml:space="preserve"> non </w:t>
      </w:r>
      <w:proofErr w:type="spellStart"/>
      <w:r>
        <w:t>metus</w:t>
      </w:r>
      <w:proofErr w:type="spellEnd"/>
      <w:r>
        <w:t xml:space="preserve"> nec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rhoncus</w:t>
      </w:r>
      <w:proofErr w:type="spellEnd"/>
      <w:r>
        <w:t xml:space="preserve"> tempus vitae a </w:t>
      </w:r>
      <w:proofErr w:type="spellStart"/>
      <w:r>
        <w:t>justo</w:t>
      </w:r>
      <w:proofErr w:type="spellEnd"/>
      <w:r>
        <w:t xml:space="preserve">. </w:t>
      </w:r>
      <w:proofErr w:type="spellStart"/>
      <w:r>
        <w:t>Vivamus</w:t>
      </w:r>
      <w:proofErr w:type="spellEnd"/>
      <w:r>
        <w:t xml:space="preserve"> semper </w:t>
      </w:r>
      <w:proofErr w:type="spellStart"/>
      <w:r>
        <w:t>risus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urna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 xml:space="preserve">. </w:t>
      </w:r>
      <w:proofErr w:type="spellStart"/>
      <w:r>
        <w:t>Suspendisse</w:t>
      </w:r>
      <w:proofErr w:type="spellEnd"/>
      <w:r>
        <w:t xml:space="preserve"> non </w:t>
      </w:r>
      <w:proofErr w:type="spellStart"/>
      <w:r>
        <w:t>faucibus</w:t>
      </w:r>
      <w:proofErr w:type="spellEnd"/>
      <w:r>
        <w:t xml:space="preserve"> ligula, a </w:t>
      </w:r>
      <w:proofErr w:type="spellStart"/>
      <w:r>
        <w:t>volutpat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. Nam </w:t>
      </w:r>
      <w:proofErr w:type="spellStart"/>
      <w:r>
        <w:t>consectetur</w:t>
      </w:r>
      <w:proofErr w:type="spellEnd"/>
      <w:r>
        <w:t xml:space="preserve"> auctor </w:t>
      </w:r>
      <w:proofErr w:type="spellStart"/>
      <w:r>
        <w:t>odio</w:t>
      </w:r>
      <w:proofErr w:type="spellEnd"/>
      <w:r>
        <w:t xml:space="preserve">, et </w:t>
      </w:r>
      <w:proofErr w:type="spellStart"/>
      <w:r>
        <w:t>aliquet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ac. Donec convallis </w:t>
      </w:r>
      <w:proofErr w:type="spellStart"/>
      <w:r>
        <w:t>interdum</w:t>
      </w:r>
      <w:proofErr w:type="spellEnd"/>
      <w:r>
        <w:t xml:space="preserve"> </w:t>
      </w:r>
      <w:proofErr w:type="spellStart"/>
      <w:r>
        <w:t>condimentum</w:t>
      </w:r>
      <w:proofErr w:type="spellEnd"/>
      <w:r>
        <w:t xml:space="preserve">. Morbi </w:t>
      </w:r>
      <w:proofErr w:type="spellStart"/>
      <w:r>
        <w:t>faucibus</w:t>
      </w:r>
      <w:proofErr w:type="spellEnd"/>
      <w:r>
        <w:t xml:space="preserve"> </w:t>
      </w:r>
      <w:proofErr w:type="spellStart"/>
      <w:r>
        <w:t>felis</w:t>
      </w:r>
      <w:proofErr w:type="spellEnd"/>
      <w:r>
        <w:t xml:space="preserve"> id </w:t>
      </w:r>
      <w:proofErr w:type="spellStart"/>
      <w:r>
        <w:t>elementum</w:t>
      </w:r>
      <w:proofErr w:type="spellEnd"/>
      <w:r>
        <w:t xml:space="preserve"> </w:t>
      </w:r>
      <w:proofErr w:type="spellStart"/>
      <w:r>
        <w:t>egestas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euismod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,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porttitor</w:t>
      </w:r>
      <w:proofErr w:type="spellEnd"/>
      <w:r>
        <w:t xml:space="preserve"> magna cursus in. Duis </w:t>
      </w:r>
      <w:proofErr w:type="spellStart"/>
      <w:r>
        <w:t>dapibus</w:t>
      </w:r>
      <w:proofErr w:type="spellEnd"/>
      <w:r>
        <w:t xml:space="preserve"> pharetra </w:t>
      </w:r>
      <w:proofErr w:type="spellStart"/>
      <w:r>
        <w:t>neque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porttitor</w:t>
      </w:r>
      <w:proofErr w:type="spellEnd"/>
      <w:r>
        <w:t xml:space="preserve">. </w:t>
      </w:r>
    </w:p>
    <w:p w14:paraId="31C36C9D" w14:textId="77777777" w:rsidR="00EC1569" w:rsidRDefault="00000000">
      <w:pPr>
        <w:ind w:left="-15" w:right="29"/>
      </w:pPr>
      <w:proofErr w:type="spellStart"/>
      <w:r>
        <w:t>Fusce</w:t>
      </w:r>
      <w:proofErr w:type="spellEnd"/>
      <w:r>
        <w:t xml:space="preserve"> </w:t>
      </w:r>
      <w:proofErr w:type="spellStart"/>
      <w:r>
        <w:t>vulputate</w:t>
      </w:r>
      <w:proofErr w:type="spellEnd"/>
      <w:r>
        <w:t xml:space="preserve"> ante eros, </w:t>
      </w:r>
      <w:proofErr w:type="spellStart"/>
      <w:r>
        <w:t>eu</w:t>
      </w:r>
      <w:proofErr w:type="spellEnd"/>
      <w:r>
        <w:t xml:space="preserve"> </w:t>
      </w:r>
      <w:proofErr w:type="spellStart"/>
      <w:r>
        <w:t>rhoncus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elementum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. Maecenas </w:t>
      </w:r>
      <w:proofErr w:type="spellStart"/>
      <w:r>
        <w:t>imperdiet</w:t>
      </w:r>
      <w:proofErr w:type="spellEnd"/>
      <w:r>
        <w:t xml:space="preserve"> </w:t>
      </w:r>
      <w:proofErr w:type="spellStart"/>
      <w:r>
        <w:t>ultrices</w:t>
      </w:r>
      <w:proofErr w:type="spellEnd"/>
      <w:r>
        <w:t xml:space="preserve"> </w:t>
      </w:r>
      <w:proofErr w:type="spellStart"/>
      <w:r>
        <w:t>pellentesque</w:t>
      </w:r>
      <w:proofErr w:type="spellEnd"/>
      <w:r>
        <w:t xml:space="preserve">. Morbi </w:t>
      </w:r>
      <w:proofErr w:type="spellStart"/>
      <w:r>
        <w:t>interdum</w:t>
      </w:r>
      <w:proofErr w:type="spellEnd"/>
      <w:r>
        <w:t xml:space="preserve"> auctor </w:t>
      </w:r>
      <w:proofErr w:type="spellStart"/>
      <w:r>
        <w:t>turpis</w:t>
      </w:r>
      <w:proofErr w:type="spellEnd"/>
      <w:r>
        <w:t xml:space="preserve">, vitae </w:t>
      </w:r>
      <w:proofErr w:type="spellStart"/>
      <w:r>
        <w:t>viverra</w:t>
      </w:r>
      <w:proofErr w:type="spellEnd"/>
      <w:r>
        <w:t xml:space="preserve"> nunc </w:t>
      </w:r>
      <w:proofErr w:type="spellStart"/>
      <w:r>
        <w:t>tincidunt</w:t>
      </w:r>
      <w:proofErr w:type="spellEnd"/>
      <w:r>
        <w:t xml:space="preserve"> vitae. </w:t>
      </w:r>
      <w:proofErr w:type="spellStart"/>
      <w:r>
        <w:t>Phasellus</w:t>
      </w:r>
      <w:proofErr w:type="spellEnd"/>
      <w:r>
        <w:t xml:space="preserve"> </w:t>
      </w:r>
      <w:proofErr w:type="spellStart"/>
      <w:r>
        <w:t>diam</w:t>
      </w:r>
      <w:proofErr w:type="spellEnd"/>
      <w:r>
        <w:t xml:space="preserve"> est, </w:t>
      </w:r>
      <w:proofErr w:type="spellStart"/>
      <w:r>
        <w:t>ultricies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ipsum quis, </w:t>
      </w:r>
      <w:proofErr w:type="spellStart"/>
      <w:r>
        <w:t>venenatis</w:t>
      </w:r>
      <w:proofErr w:type="spellEnd"/>
      <w:r>
        <w:t xml:space="preserve"> tempus libero. </w:t>
      </w:r>
      <w:proofErr w:type="spellStart"/>
      <w:r>
        <w:t>Curabitur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tellus</w:t>
      </w:r>
      <w:proofErr w:type="spellEnd"/>
      <w:r>
        <w:t xml:space="preserve">, id pharetra </w:t>
      </w:r>
      <w:proofErr w:type="spellStart"/>
      <w:r>
        <w:t>leo</w:t>
      </w:r>
      <w:proofErr w:type="spellEnd"/>
      <w:r>
        <w:t xml:space="preserve">.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sed</w:t>
      </w:r>
      <w:proofErr w:type="spellEnd"/>
      <w:r>
        <w:t xml:space="preserve"> </w:t>
      </w:r>
      <w:proofErr w:type="spellStart"/>
      <w:r>
        <w:t>varius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. </w:t>
      </w:r>
      <w:proofErr w:type="spellStart"/>
      <w:r>
        <w:t>Suspendisse</w:t>
      </w:r>
      <w:proofErr w:type="spellEnd"/>
      <w:r>
        <w:t xml:space="preserve"> non ligula magna. Proin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, a convallis </w:t>
      </w:r>
      <w:proofErr w:type="spellStart"/>
      <w:r>
        <w:t>nibh</w:t>
      </w:r>
      <w:proofErr w:type="spellEnd"/>
      <w:r>
        <w:t xml:space="preserve">. </w:t>
      </w:r>
    </w:p>
    <w:p w14:paraId="312A90A9" w14:textId="77777777" w:rsidR="00EC1569" w:rsidRDefault="00000000">
      <w:pPr>
        <w:ind w:left="-15" w:right="29"/>
      </w:pPr>
      <w:proofErr w:type="spellStart"/>
      <w:r>
        <w:t>Praesent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lacinia ipsum, id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. Sed </w:t>
      </w:r>
      <w:proofErr w:type="spellStart"/>
      <w:r>
        <w:t>elementum</w:t>
      </w:r>
      <w:proofErr w:type="spellEnd"/>
      <w:r>
        <w:t xml:space="preserve"> </w:t>
      </w:r>
      <w:proofErr w:type="spellStart"/>
      <w:r>
        <w:t>volutpat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 xml:space="preserve">. Nunc </w:t>
      </w:r>
      <w:proofErr w:type="spellStart"/>
      <w:r>
        <w:t>blandit</w:t>
      </w:r>
      <w:proofErr w:type="spellEnd"/>
      <w:r>
        <w:t xml:space="preserve"> libero </w:t>
      </w:r>
      <w:proofErr w:type="spellStart"/>
      <w:r>
        <w:t>libero</w:t>
      </w:r>
      <w:proofErr w:type="spellEnd"/>
      <w:r>
        <w:t xml:space="preserve">, </w:t>
      </w:r>
      <w:proofErr w:type="spellStart"/>
      <w:r>
        <w:t>sed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 cursus </w:t>
      </w:r>
      <w:proofErr w:type="spellStart"/>
      <w:r>
        <w:t>ut.</w:t>
      </w:r>
      <w:proofErr w:type="spellEnd"/>
      <w:r>
        <w:t xml:space="preserve"> Morbi id </w:t>
      </w:r>
      <w:proofErr w:type="spellStart"/>
      <w:r>
        <w:t>malesuada</w:t>
      </w:r>
      <w:proofErr w:type="spellEnd"/>
      <w:r>
        <w:t xml:space="preserve"> ex. </w:t>
      </w:r>
      <w:proofErr w:type="spellStart"/>
      <w:r>
        <w:t>Curabitur</w:t>
      </w:r>
      <w:proofErr w:type="spellEnd"/>
      <w:r>
        <w:t xml:space="preserve"> nec </w:t>
      </w:r>
      <w:proofErr w:type="spellStart"/>
      <w:r>
        <w:t>euismod</w:t>
      </w:r>
      <w:proofErr w:type="spellEnd"/>
      <w:r>
        <w:t xml:space="preserve"> </w:t>
      </w:r>
      <w:proofErr w:type="spellStart"/>
      <w:r>
        <w:t>metus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</w:t>
      </w:r>
      <w:proofErr w:type="spellStart"/>
      <w:r>
        <w:t>rutrum</w:t>
      </w:r>
      <w:proofErr w:type="spellEnd"/>
      <w:r>
        <w:t xml:space="preserve"> </w:t>
      </w:r>
      <w:proofErr w:type="spellStart"/>
      <w:r>
        <w:t>iaculis</w:t>
      </w:r>
      <w:proofErr w:type="spellEnd"/>
      <w:r>
        <w:t xml:space="preserve"> </w:t>
      </w:r>
      <w:proofErr w:type="spellStart"/>
      <w:r>
        <w:t>imperdiet</w:t>
      </w:r>
      <w:proofErr w:type="spellEnd"/>
      <w:r>
        <w:t xml:space="preserve">. Cras </w:t>
      </w:r>
      <w:proofErr w:type="spellStart"/>
      <w:r>
        <w:t>ultricies</w:t>
      </w:r>
      <w:proofErr w:type="spellEnd"/>
      <w:r>
        <w:t xml:space="preserve"> gravida </w:t>
      </w:r>
      <w:proofErr w:type="spellStart"/>
      <w:r>
        <w:t>diam</w:t>
      </w:r>
      <w:proofErr w:type="spellEnd"/>
      <w:r>
        <w:t xml:space="preserve">, quis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 </w:t>
      </w:r>
      <w:proofErr w:type="spellStart"/>
      <w:r>
        <w:t>aliquet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. </w:t>
      </w:r>
    </w:p>
    <w:p w14:paraId="48FC8420" w14:textId="77777777" w:rsidR="00EC1569" w:rsidRDefault="00000000">
      <w:pPr>
        <w:ind w:left="-15" w:right="29"/>
      </w:pPr>
      <w:proofErr w:type="spellStart"/>
      <w:r>
        <w:t>Curabitur</w:t>
      </w:r>
      <w:proofErr w:type="spellEnd"/>
      <w:r>
        <w:t xml:space="preserve"> </w:t>
      </w:r>
      <w:proofErr w:type="spellStart"/>
      <w:r>
        <w:t>dapibus</w:t>
      </w:r>
      <w:proofErr w:type="spellEnd"/>
      <w:r>
        <w:t xml:space="preserve"> </w:t>
      </w:r>
      <w:proofErr w:type="spellStart"/>
      <w:r>
        <w:t>purus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mollis</w:t>
      </w:r>
      <w:proofErr w:type="spellEnd"/>
      <w:r>
        <w:t xml:space="preserve"> convallis. Integer </w:t>
      </w:r>
      <w:proofErr w:type="spellStart"/>
      <w:r>
        <w:t>sed</w:t>
      </w:r>
      <w:proofErr w:type="spellEnd"/>
      <w:r>
        <w:t xml:space="preserve"> vestibulum </w:t>
      </w:r>
      <w:proofErr w:type="spellStart"/>
      <w:r>
        <w:t>turpis</w:t>
      </w:r>
      <w:proofErr w:type="spellEnd"/>
      <w:r>
        <w:t xml:space="preserve">.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pellentesque</w:t>
      </w:r>
      <w:proofErr w:type="spellEnd"/>
      <w:r>
        <w:t xml:space="preserve"> lacinia ligula quis </w:t>
      </w:r>
      <w:proofErr w:type="spellStart"/>
      <w:r>
        <w:t>sollicitudin</w:t>
      </w:r>
      <w:proofErr w:type="spellEnd"/>
      <w:r>
        <w:t xml:space="preserve">. </w:t>
      </w:r>
      <w:proofErr w:type="spellStart"/>
      <w:r>
        <w:t>Quisque</w:t>
      </w:r>
      <w:proofErr w:type="spellEnd"/>
      <w:r>
        <w:t xml:space="preserve"> </w:t>
      </w:r>
      <w:proofErr w:type="spellStart"/>
      <w:r>
        <w:t>scelerisque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 at </w:t>
      </w:r>
      <w:proofErr w:type="spellStart"/>
      <w:r>
        <w:t>mauris</w:t>
      </w:r>
      <w:proofErr w:type="spellEnd"/>
      <w:r>
        <w:t xml:space="preserve"> porta, non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. Cras </w:t>
      </w:r>
      <w:proofErr w:type="spellStart"/>
      <w:r>
        <w:t>eu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, </w:t>
      </w:r>
      <w:proofErr w:type="spellStart"/>
      <w:r>
        <w:t>ut</w:t>
      </w:r>
      <w:proofErr w:type="spellEnd"/>
      <w:r>
        <w:t xml:space="preserve"> </w:t>
      </w:r>
      <w:proofErr w:type="spellStart"/>
      <w:r>
        <w:t>aliquet</w:t>
      </w:r>
      <w:proofErr w:type="spellEnd"/>
      <w:r>
        <w:t xml:space="preserve"> libero. Sed id </w:t>
      </w:r>
      <w:proofErr w:type="spellStart"/>
      <w:r>
        <w:t>nulla</w:t>
      </w:r>
      <w:proofErr w:type="spellEnd"/>
      <w:r>
        <w:t xml:space="preserve"> a </w:t>
      </w:r>
      <w:proofErr w:type="spellStart"/>
      <w:r>
        <w:t>urna</w:t>
      </w:r>
      <w:proofErr w:type="spellEnd"/>
      <w:r>
        <w:t xml:space="preserve"> semper </w:t>
      </w:r>
      <w:proofErr w:type="spellStart"/>
      <w:r>
        <w:t>aliquet</w:t>
      </w:r>
      <w:proofErr w:type="spellEnd"/>
      <w:r>
        <w:t xml:space="preserve"> et </w:t>
      </w:r>
      <w:proofErr w:type="spellStart"/>
      <w:r>
        <w:t>vel</w:t>
      </w:r>
      <w:proofErr w:type="spellEnd"/>
      <w:r>
        <w:t xml:space="preserve"> dui. </w:t>
      </w:r>
      <w:proofErr w:type="spellStart"/>
      <w:r>
        <w:t>Phasellus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convallis </w:t>
      </w:r>
      <w:proofErr w:type="spellStart"/>
      <w:r>
        <w:t>mauris</w:t>
      </w:r>
      <w:proofErr w:type="spellEnd"/>
      <w:r>
        <w:t xml:space="preserve">. </w:t>
      </w:r>
      <w:proofErr w:type="spellStart"/>
      <w:r>
        <w:t>Interdum</w:t>
      </w:r>
      <w:proofErr w:type="spellEnd"/>
      <w:r>
        <w:t xml:space="preserve"> et </w:t>
      </w:r>
      <w:proofErr w:type="spellStart"/>
      <w:r>
        <w:t>malesuada</w:t>
      </w:r>
      <w:proofErr w:type="spellEnd"/>
      <w:r>
        <w:t xml:space="preserve"> fames ac ante ipsum </w:t>
      </w:r>
      <w:proofErr w:type="spellStart"/>
      <w:r>
        <w:t>primis</w:t>
      </w:r>
      <w:proofErr w:type="spellEnd"/>
      <w:r>
        <w:t xml:space="preserve"> in </w:t>
      </w:r>
      <w:proofErr w:type="spellStart"/>
      <w:r>
        <w:t>faucibus</w:t>
      </w:r>
      <w:proofErr w:type="spellEnd"/>
      <w:r>
        <w:t xml:space="preserve">. Vestibulum </w:t>
      </w:r>
      <w:proofErr w:type="spellStart"/>
      <w:r>
        <w:t>eleifend</w:t>
      </w:r>
      <w:proofErr w:type="spellEnd"/>
      <w:r>
        <w:t xml:space="preserve"> lorem vitae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egestas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. Integer </w:t>
      </w:r>
      <w:proofErr w:type="spellStart"/>
      <w:r>
        <w:t>laoreet</w:t>
      </w:r>
      <w:proofErr w:type="spellEnd"/>
      <w:r>
        <w:t xml:space="preserve">, </w:t>
      </w:r>
      <w:proofErr w:type="spellStart"/>
      <w:r>
        <w:t>elit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sodales</w:t>
      </w:r>
      <w:proofErr w:type="spellEnd"/>
      <w:r>
        <w:t xml:space="preserve"> </w:t>
      </w:r>
      <w:proofErr w:type="spellStart"/>
      <w:r>
        <w:t>bibendum</w:t>
      </w:r>
      <w:proofErr w:type="spellEnd"/>
      <w:r>
        <w:t xml:space="preserve">, </w:t>
      </w:r>
      <w:proofErr w:type="spellStart"/>
      <w:r>
        <w:t>neque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commodo</w:t>
      </w:r>
      <w:proofErr w:type="spellEnd"/>
      <w:r>
        <w:t xml:space="preserve"> ligula, et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. </w:t>
      </w:r>
      <w:proofErr w:type="spellStart"/>
      <w:r>
        <w:t>Suspendisse</w:t>
      </w:r>
      <w:proofErr w:type="spellEnd"/>
      <w:r>
        <w:t xml:space="preserve"> </w:t>
      </w:r>
      <w:proofErr w:type="spellStart"/>
      <w:r>
        <w:t>ornare</w:t>
      </w:r>
      <w:proofErr w:type="spellEnd"/>
      <w:r>
        <w:t xml:space="preserve"> auctor </w:t>
      </w:r>
      <w:proofErr w:type="spellStart"/>
      <w:r>
        <w:t>urna</w:t>
      </w:r>
      <w:proofErr w:type="spellEnd"/>
      <w:r>
        <w:t xml:space="preserve">,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lastRenderedPageBreak/>
        <w:t>consequat</w:t>
      </w:r>
      <w:proofErr w:type="spellEnd"/>
      <w:r>
        <w:t xml:space="preserve"> </w:t>
      </w:r>
      <w:proofErr w:type="spellStart"/>
      <w:r>
        <w:t>felis</w:t>
      </w:r>
      <w:proofErr w:type="spellEnd"/>
      <w:r>
        <w:t xml:space="preserve"> </w:t>
      </w:r>
      <w:proofErr w:type="spellStart"/>
      <w:r>
        <w:t>accumsan</w:t>
      </w:r>
      <w:proofErr w:type="spellEnd"/>
      <w:r>
        <w:t xml:space="preserve"> ac. Vestibulum </w:t>
      </w:r>
      <w:proofErr w:type="spellStart"/>
      <w:r>
        <w:t>accumsan</w:t>
      </w:r>
      <w:proofErr w:type="spellEnd"/>
      <w:r>
        <w:t xml:space="preserve"> </w:t>
      </w:r>
      <w:proofErr w:type="spellStart"/>
      <w:r>
        <w:t>pellentesque</w:t>
      </w:r>
      <w:proofErr w:type="spellEnd"/>
      <w:r>
        <w:t xml:space="preserve"> dui id </w:t>
      </w:r>
      <w:proofErr w:type="spellStart"/>
      <w:r>
        <w:t>accumsan</w:t>
      </w:r>
      <w:proofErr w:type="spellEnd"/>
      <w:r>
        <w:t xml:space="preserve">. </w:t>
      </w:r>
    </w:p>
    <w:p w14:paraId="1A65AC93" w14:textId="77777777" w:rsidR="00EC1569" w:rsidRDefault="00000000">
      <w:pPr>
        <w:ind w:left="-15" w:right="29"/>
      </w:pPr>
      <w:proofErr w:type="spellStart"/>
      <w:r>
        <w:t>Vivamus</w:t>
      </w:r>
      <w:proofErr w:type="spellEnd"/>
      <w:r>
        <w:t xml:space="preserve"> </w:t>
      </w:r>
      <w:proofErr w:type="spellStart"/>
      <w:r>
        <w:t>leo</w:t>
      </w:r>
      <w:proofErr w:type="spellEnd"/>
      <w:r>
        <w:t xml:space="preserve"> </w:t>
      </w:r>
      <w:proofErr w:type="spellStart"/>
      <w:r>
        <w:t>metus</w:t>
      </w:r>
      <w:proofErr w:type="spellEnd"/>
      <w:r>
        <w:t xml:space="preserve">, semper </w:t>
      </w:r>
      <w:proofErr w:type="spellStart"/>
      <w:r>
        <w:t>ut</w:t>
      </w:r>
      <w:proofErr w:type="spellEnd"/>
      <w:r>
        <w:t xml:space="preserve"> </w:t>
      </w:r>
      <w:proofErr w:type="spellStart"/>
      <w:r>
        <w:t>efficitur</w:t>
      </w:r>
      <w:proofErr w:type="spellEnd"/>
      <w:r>
        <w:t xml:space="preserve"> a, </w:t>
      </w:r>
      <w:proofErr w:type="spellStart"/>
      <w:r>
        <w:t>finibus</w:t>
      </w:r>
      <w:proofErr w:type="spellEnd"/>
      <w:r>
        <w:t xml:space="preserve"> at ligula. Sed </w:t>
      </w:r>
      <w:proofErr w:type="spellStart"/>
      <w:r>
        <w:t>vel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. Sed </w:t>
      </w:r>
      <w:proofErr w:type="spellStart"/>
      <w:r>
        <w:t>finibus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 quis </w:t>
      </w:r>
      <w:proofErr w:type="spellStart"/>
      <w:r>
        <w:t>nisl</w:t>
      </w:r>
      <w:proofErr w:type="spellEnd"/>
      <w:r>
        <w:t xml:space="preserve"> vestibulum </w:t>
      </w:r>
      <w:proofErr w:type="spellStart"/>
      <w:r>
        <w:t>placerat</w:t>
      </w:r>
      <w:proofErr w:type="spellEnd"/>
      <w:r>
        <w:t xml:space="preserve">. In hac </w:t>
      </w:r>
      <w:proofErr w:type="spellStart"/>
      <w:r>
        <w:t>habitasse</w:t>
      </w:r>
      <w:proofErr w:type="spellEnd"/>
      <w:r>
        <w:t xml:space="preserve"> </w:t>
      </w:r>
      <w:proofErr w:type="spellStart"/>
      <w:r>
        <w:t>platea</w:t>
      </w:r>
      <w:proofErr w:type="spellEnd"/>
      <w:r>
        <w:t xml:space="preserve"> </w:t>
      </w:r>
      <w:proofErr w:type="spellStart"/>
      <w:r>
        <w:t>dictumst</w:t>
      </w:r>
      <w:proofErr w:type="spellEnd"/>
      <w:r>
        <w:t xml:space="preserve">. </w:t>
      </w:r>
      <w:proofErr w:type="spellStart"/>
      <w:r>
        <w:t>Quisque</w:t>
      </w:r>
      <w:proofErr w:type="spellEnd"/>
      <w:r>
        <w:t xml:space="preserve"> </w:t>
      </w:r>
      <w:proofErr w:type="spellStart"/>
      <w:r>
        <w:t>hendrerit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et </w:t>
      </w:r>
      <w:proofErr w:type="spellStart"/>
      <w:r>
        <w:t>tortor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, et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varius</w:t>
      </w:r>
      <w:proofErr w:type="spellEnd"/>
      <w:r>
        <w:t xml:space="preserve">. Vestibulum quis </w:t>
      </w:r>
      <w:proofErr w:type="spellStart"/>
      <w:r>
        <w:t>venenatis</w:t>
      </w:r>
      <w:proofErr w:type="spellEnd"/>
      <w:r>
        <w:t xml:space="preserve"> </w:t>
      </w:r>
      <w:proofErr w:type="spellStart"/>
      <w:r>
        <w:t>metus</w:t>
      </w:r>
      <w:proofErr w:type="spellEnd"/>
      <w:r>
        <w:t xml:space="preserve">, vitae </w:t>
      </w:r>
      <w:proofErr w:type="spellStart"/>
      <w:r>
        <w:t>vehicula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. Sed nec </w:t>
      </w:r>
      <w:proofErr w:type="spellStart"/>
      <w:r>
        <w:t>hendrerit</w:t>
      </w:r>
      <w:proofErr w:type="spellEnd"/>
      <w:r>
        <w:t xml:space="preserve"> mi. Sed in lacinia </w:t>
      </w:r>
      <w:proofErr w:type="spellStart"/>
      <w:r>
        <w:t>orci</w:t>
      </w:r>
      <w:proofErr w:type="spellEnd"/>
      <w:r>
        <w:t xml:space="preserve">. </w:t>
      </w:r>
      <w:proofErr w:type="spellStart"/>
      <w:r>
        <w:t>Vivamus</w:t>
      </w:r>
      <w:proofErr w:type="spellEnd"/>
      <w:r>
        <w:t xml:space="preserve"> </w:t>
      </w:r>
      <w:proofErr w:type="spellStart"/>
      <w:r>
        <w:t>sed</w:t>
      </w:r>
      <w:proofErr w:type="spellEnd"/>
      <w:r>
        <w:t xml:space="preserve"> libero non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aliquet</w:t>
      </w:r>
      <w:proofErr w:type="spellEnd"/>
      <w:r>
        <w:t xml:space="preserve"> </w:t>
      </w:r>
      <w:proofErr w:type="spellStart"/>
      <w:r>
        <w:t>eleifend</w:t>
      </w:r>
      <w:proofErr w:type="spellEnd"/>
      <w:r>
        <w:t xml:space="preserve"> </w:t>
      </w:r>
      <w:proofErr w:type="spellStart"/>
      <w:r>
        <w:t>sed</w:t>
      </w:r>
      <w:proofErr w:type="spellEnd"/>
      <w:r>
        <w:t xml:space="preserve"> </w:t>
      </w:r>
      <w:proofErr w:type="spellStart"/>
      <w:r>
        <w:t>consectetur</w:t>
      </w:r>
      <w:proofErr w:type="spellEnd"/>
      <w:r>
        <w:t xml:space="preserve"> sem. </w:t>
      </w:r>
    </w:p>
    <w:p w14:paraId="499A3AED" w14:textId="77777777" w:rsidR="00EC1569" w:rsidRDefault="00000000">
      <w:pPr>
        <w:spacing w:after="51" w:line="259" w:lineRule="auto"/>
        <w:ind w:firstLine="0"/>
        <w:jc w:val="left"/>
      </w:pPr>
      <w:r>
        <w:t xml:space="preserve"> </w:t>
      </w:r>
    </w:p>
    <w:p w14:paraId="3CD3606D" w14:textId="77777777" w:rsidR="00EC1569" w:rsidRDefault="00000000">
      <w:pPr>
        <w:pStyle w:val="Heading2"/>
      </w:pPr>
      <w:r>
        <w:t xml:space="preserve">References </w:t>
      </w:r>
    </w:p>
    <w:p w14:paraId="142716A2" w14:textId="77777777" w:rsidR="00EC1569" w:rsidRDefault="00000000">
      <w:pPr>
        <w:spacing w:after="0" w:line="259" w:lineRule="auto"/>
        <w:ind w:firstLine="0"/>
        <w:jc w:val="left"/>
      </w:pPr>
      <w:r>
        <w:t xml:space="preserve"> </w:t>
      </w:r>
    </w:p>
    <w:p w14:paraId="3A9C00F2" w14:textId="77777777" w:rsidR="00EC1569" w:rsidRDefault="00000000">
      <w:pPr>
        <w:spacing w:after="4" w:line="236" w:lineRule="auto"/>
        <w:ind w:left="394" w:hanging="409"/>
      </w:pPr>
      <w:r>
        <w:t xml:space="preserve">Koch S. (1966): </w:t>
      </w:r>
      <w:proofErr w:type="spellStart"/>
      <w:r>
        <w:t>Magyarország</w:t>
      </w:r>
      <w:proofErr w:type="spellEnd"/>
      <w:r>
        <w:t xml:space="preserve"> </w:t>
      </w:r>
      <w:proofErr w:type="spellStart"/>
      <w:r>
        <w:t>ásványai</w:t>
      </w:r>
      <w:proofErr w:type="spellEnd"/>
      <w:r>
        <w:t xml:space="preserve">. </w:t>
      </w:r>
      <w:proofErr w:type="spellStart"/>
      <w:r>
        <w:t>Akadémiai</w:t>
      </w:r>
      <w:proofErr w:type="spellEnd"/>
      <w:r>
        <w:t xml:space="preserve"> </w:t>
      </w:r>
      <w:proofErr w:type="spellStart"/>
      <w:r>
        <w:t>Kiadó</w:t>
      </w:r>
      <w:proofErr w:type="spellEnd"/>
      <w:r>
        <w:t xml:space="preserve">, Budapest. </w:t>
      </w:r>
    </w:p>
    <w:p w14:paraId="0DDD1152" w14:textId="77777777" w:rsidR="00EC1569" w:rsidRDefault="00000000">
      <w:pPr>
        <w:spacing w:after="4" w:line="236" w:lineRule="auto"/>
        <w:ind w:left="394" w:hanging="409"/>
      </w:pPr>
      <w:r>
        <w:t xml:space="preserve">Tokody L., Mándy T. &amp; </w:t>
      </w:r>
      <w:proofErr w:type="spellStart"/>
      <w:r>
        <w:t>Nemesné</w:t>
      </w:r>
      <w:proofErr w:type="spellEnd"/>
      <w:r>
        <w:t xml:space="preserve"> Varga S. (1958): </w:t>
      </w:r>
      <w:proofErr w:type="spellStart"/>
      <w:r>
        <w:t>Földtani</w:t>
      </w:r>
      <w:proofErr w:type="spellEnd"/>
      <w:r>
        <w:t xml:space="preserve"> </w:t>
      </w:r>
      <w:proofErr w:type="spellStart"/>
      <w:r>
        <w:t>Közlöny</w:t>
      </w:r>
      <w:proofErr w:type="spellEnd"/>
      <w:r>
        <w:t xml:space="preserve">, 88, 76–82. </w:t>
      </w:r>
    </w:p>
    <w:p w14:paraId="74EE1C40" w14:textId="77777777" w:rsidR="00EC1569" w:rsidRDefault="00000000">
      <w:pPr>
        <w:spacing w:after="4" w:line="236" w:lineRule="auto"/>
        <w:ind w:left="394" w:hanging="409"/>
      </w:pPr>
      <w:r>
        <w:t xml:space="preserve">Vigh T. (2013): In: Pál-Molnár E. &amp; Biró L. (eds.): Szilárd </w:t>
      </w:r>
      <w:proofErr w:type="spellStart"/>
      <w:r>
        <w:t>ásványi</w:t>
      </w:r>
      <w:proofErr w:type="spellEnd"/>
      <w:r>
        <w:t xml:space="preserve"> </w:t>
      </w:r>
      <w:proofErr w:type="spellStart"/>
      <w:r>
        <w:t>nyersanyagok</w:t>
      </w:r>
      <w:proofErr w:type="spellEnd"/>
      <w:r>
        <w:t xml:space="preserve"> </w:t>
      </w:r>
      <w:proofErr w:type="spellStart"/>
      <w:r>
        <w:t>Magyarországon</w:t>
      </w:r>
      <w:proofErr w:type="spellEnd"/>
      <w:r>
        <w:t xml:space="preserve">. </w:t>
      </w:r>
      <w:proofErr w:type="spellStart"/>
      <w:r>
        <w:t>GeoLitera</w:t>
      </w:r>
      <w:proofErr w:type="spellEnd"/>
      <w:r>
        <w:t xml:space="preserve">, Szeged, pp. 45–64. </w:t>
      </w:r>
    </w:p>
    <w:sectPr w:rsidR="00EC1569">
      <w:type w:val="continuous"/>
      <w:pgSz w:w="11904" w:h="16838"/>
      <w:pgMar w:top="1440" w:right="1122" w:bottom="1440" w:left="1133" w:header="720" w:footer="720" w:gutter="0"/>
      <w:cols w:num="2" w:space="2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A27B7"/>
    <w:multiLevelType w:val="hybridMultilevel"/>
    <w:tmpl w:val="B4EE9FC2"/>
    <w:lvl w:ilvl="0" w:tplc="687E3498">
      <w:start w:val="1"/>
      <w:numFmt w:val="decimal"/>
      <w:lvlText w:val="%1"/>
      <w:lvlJc w:val="left"/>
      <w:pPr>
        <w:ind w:left="1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169E0F3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68141E9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6A3299A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5B645F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D3C827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9E16321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DFAC80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A90E2C3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66715001"/>
    <w:multiLevelType w:val="hybridMultilevel"/>
    <w:tmpl w:val="E6DAE8AE"/>
    <w:lvl w:ilvl="0" w:tplc="003A0066">
      <w:start w:val="1"/>
      <w:numFmt w:val="decimal"/>
      <w:lvlText w:val="%1."/>
      <w:lvlJc w:val="left"/>
      <w:pPr>
        <w:ind w:left="24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6C49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9423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78A1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8C23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4219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760D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42A9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9C66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08889558">
    <w:abstractNumId w:val="1"/>
  </w:num>
  <w:num w:numId="2" w16cid:durableId="54147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69"/>
    <w:rsid w:val="000045B8"/>
    <w:rsid w:val="000448EE"/>
    <w:rsid w:val="0012705D"/>
    <w:rsid w:val="002E6A45"/>
    <w:rsid w:val="003060A5"/>
    <w:rsid w:val="003909C3"/>
    <w:rsid w:val="00651E85"/>
    <w:rsid w:val="00752002"/>
    <w:rsid w:val="009E5C88"/>
    <w:rsid w:val="00C70153"/>
    <w:rsid w:val="00EA2550"/>
    <w:rsid w:val="00EC1569"/>
    <w:rsid w:val="00FB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53393"/>
  <w15:docId w15:val="{DE6DE0D1-DAF2-4BA6-8A4C-BD599C8F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8" w:lineRule="auto"/>
      <w:ind w:firstLine="389"/>
      <w:jc w:val="both"/>
    </w:pPr>
    <w:rPr>
      <w:rFonts w:ascii="Calibri" w:eastAsia="Calibri" w:hAnsi="Calibri" w:cs="Calibri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outlineLvl w:val="0"/>
    </w:pPr>
    <w:rPr>
      <w:rFonts w:ascii="Calibri" w:eastAsia="Calibri" w:hAnsi="Calibri" w:cs="Calibri"/>
      <w:b/>
      <w:color w:val="000000"/>
      <w:sz w:val="5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outlineLvl w:val="1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 TemovskiMolnar</dc:creator>
  <cp:keywords/>
  <cp:lastModifiedBy>Lange Thomas</cp:lastModifiedBy>
  <cp:revision>2</cp:revision>
  <cp:lastPrinted>2026-05-19T11:03:00Z</cp:lastPrinted>
  <dcterms:created xsi:type="dcterms:W3CDTF">2026-07-10T09:26:00Z</dcterms:created>
  <dcterms:modified xsi:type="dcterms:W3CDTF">2026-07-10T09:26:00Z</dcterms:modified>
</cp:coreProperties>
</file>